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EEE5" w14:textId="4BED92B1" w:rsidR="00660BEC" w:rsidRPr="00660BEC" w:rsidRDefault="00660BEC" w:rsidP="00660BEC">
      <w:pPr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1BC866BA" wp14:editId="3D4C1265">
            <wp:simplePos x="0" y="0"/>
            <wp:positionH relativeFrom="margin">
              <wp:posOffset>3851031</wp:posOffset>
            </wp:positionH>
            <wp:positionV relativeFrom="paragraph">
              <wp:posOffset>-639640</wp:posOffset>
            </wp:positionV>
            <wp:extent cx="1070610" cy="1506220"/>
            <wp:effectExtent l="0" t="0" r="0" b="0"/>
            <wp:wrapNone/>
            <wp:docPr id="7236419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50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BEC">
        <w:rPr>
          <w:rFonts w:ascii="Tahoma" w:hAnsi="Tahoma" w:cs="Tahoma"/>
          <w:b/>
          <w:bCs/>
          <w:color w:val="FF0000"/>
          <w:sz w:val="24"/>
          <w:szCs w:val="24"/>
        </w:rPr>
        <w:t xml:space="preserve">Co potřebuje Vaše dítě do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>SŠ</w:t>
      </w:r>
    </w:p>
    <w:p w14:paraId="6F009E08" w14:textId="7F60CE73" w:rsidR="00660BEC" w:rsidRPr="00660BEC" w:rsidRDefault="00660BEC" w:rsidP="00660BEC">
      <w:pPr>
        <w:rPr>
          <w:rFonts w:ascii="Tahoma" w:hAnsi="Tahoma" w:cs="Tahoma"/>
          <w:sz w:val="24"/>
          <w:szCs w:val="24"/>
        </w:rPr>
      </w:pPr>
      <w:r w:rsidRPr="00660BEC">
        <w:rPr>
          <w:rFonts w:ascii="Tahoma" w:hAnsi="Tahoma" w:cs="Tahoma"/>
          <w:sz w:val="24"/>
          <w:szCs w:val="24"/>
        </w:rPr>
        <w:t> </w:t>
      </w:r>
    </w:p>
    <w:p w14:paraId="05BB86C1" w14:textId="6AB564EC" w:rsidR="00660BEC" w:rsidRPr="00660BEC" w:rsidRDefault="00660BEC" w:rsidP="00660BEC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60BEC">
        <w:rPr>
          <w:rFonts w:ascii="Tahoma" w:hAnsi="Tahoma" w:cs="Tahoma"/>
          <w:sz w:val="24"/>
          <w:szCs w:val="24"/>
        </w:rPr>
        <w:t>Pohodlné oblečení ke hrám ve třídě. </w:t>
      </w:r>
    </w:p>
    <w:p w14:paraId="062D58AF" w14:textId="77777777" w:rsidR="00660BEC" w:rsidRPr="00660BEC" w:rsidRDefault="00660BEC" w:rsidP="00660BEC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60BEC">
        <w:rPr>
          <w:rFonts w:ascii="Tahoma" w:hAnsi="Tahoma" w:cs="Tahoma"/>
          <w:sz w:val="24"/>
          <w:szCs w:val="24"/>
        </w:rPr>
        <w:t>Oblečení a obuv na zahradu či vycházku, které si může dítě umazat.</w:t>
      </w:r>
    </w:p>
    <w:p w14:paraId="14AFD864" w14:textId="77777777" w:rsidR="00660BEC" w:rsidRPr="00660BEC" w:rsidRDefault="00660BEC" w:rsidP="00660BEC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60BEC">
        <w:rPr>
          <w:rFonts w:ascii="Tahoma" w:hAnsi="Tahoma" w:cs="Tahoma"/>
          <w:sz w:val="24"/>
          <w:szCs w:val="24"/>
        </w:rPr>
        <w:t>Náhradní oblečení:</w:t>
      </w:r>
      <w:r w:rsidRPr="00660BEC">
        <w:rPr>
          <w:rFonts w:ascii="Tahoma" w:hAnsi="Tahoma" w:cs="Tahoma"/>
          <w:sz w:val="24"/>
          <w:szCs w:val="24"/>
        </w:rPr>
        <w:br/>
        <w:t>Spodní prádlo, tričko, tepláky, ponožky, punčocháče</w:t>
      </w:r>
      <w:r w:rsidRPr="00660BEC">
        <w:rPr>
          <w:rFonts w:ascii="Tahoma" w:hAnsi="Tahoma" w:cs="Tahoma"/>
          <w:sz w:val="24"/>
          <w:szCs w:val="24"/>
        </w:rPr>
        <w:br/>
        <w:t>Pro případ deštivého počasí pláštěnku.</w:t>
      </w:r>
    </w:p>
    <w:p w14:paraId="390D2B40" w14:textId="77777777" w:rsidR="00660BEC" w:rsidRPr="00660BEC" w:rsidRDefault="00660BEC" w:rsidP="00660BEC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60BEC">
        <w:rPr>
          <w:rFonts w:ascii="Tahoma" w:hAnsi="Tahoma" w:cs="Tahoma"/>
          <w:sz w:val="24"/>
          <w:szCs w:val="24"/>
        </w:rPr>
        <w:t>Děti s celodenní docházkou pyžamo, na spinkání si mohou přinést svého plyšáka (pokud to dítěti pomůže).</w:t>
      </w:r>
    </w:p>
    <w:p w14:paraId="4941158F" w14:textId="77777777" w:rsidR="00660BEC" w:rsidRPr="00660BEC" w:rsidRDefault="00660BEC" w:rsidP="00660BEC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60BEC">
        <w:rPr>
          <w:rFonts w:ascii="Tahoma" w:hAnsi="Tahoma" w:cs="Tahoma"/>
          <w:sz w:val="24"/>
          <w:szCs w:val="24"/>
        </w:rPr>
        <w:t>Bezpečné dětské přezůvky.</w:t>
      </w:r>
    </w:p>
    <w:p w14:paraId="60E4EA96" w14:textId="77777777" w:rsidR="00660BEC" w:rsidRPr="00660BEC" w:rsidRDefault="00660BEC" w:rsidP="00660BEC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60BEC">
        <w:rPr>
          <w:rFonts w:ascii="Tahoma" w:hAnsi="Tahoma" w:cs="Tahoma"/>
          <w:sz w:val="24"/>
          <w:szCs w:val="24"/>
        </w:rPr>
        <w:t>V letním období pokrývku hlavy.</w:t>
      </w:r>
      <w:r w:rsidRPr="00660BEC">
        <w:rPr>
          <w:rFonts w:ascii="Tahoma" w:hAnsi="Tahoma" w:cs="Tahoma"/>
          <w:sz w:val="24"/>
          <w:szCs w:val="24"/>
        </w:rPr>
        <w:br/>
        <w:t>V zimě vhodné nepromokavé oblečení.</w:t>
      </w:r>
    </w:p>
    <w:p w14:paraId="60BC62DA" w14:textId="0E5690BD" w:rsidR="00660BEC" w:rsidRPr="00660BEC" w:rsidRDefault="00660BEC" w:rsidP="00660BEC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60BEC">
        <w:rPr>
          <w:rFonts w:ascii="Tahoma" w:hAnsi="Tahoma" w:cs="Tahoma"/>
          <w:sz w:val="24"/>
          <w:szCs w:val="24"/>
        </w:rPr>
        <w:t>Papírové kapesníky balené – 10 balíčků</w:t>
      </w:r>
    </w:p>
    <w:p w14:paraId="6233D277" w14:textId="77777777" w:rsidR="00660BEC" w:rsidRPr="00660BEC" w:rsidRDefault="00660BEC" w:rsidP="00660BEC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60BEC">
        <w:rPr>
          <w:rFonts w:ascii="Tahoma" w:hAnsi="Tahoma" w:cs="Tahoma"/>
          <w:b/>
          <w:bCs/>
          <w:sz w:val="24"/>
          <w:szCs w:val="24"/>
        </w:rPr>
        <w:t>Všechny věci, oblečení i obuv dětem podepište. </w:t>
      </w:r>
    </w:p>
    <w:p w14:paraId="6669FA39" w14:textId="77777777" w:rsidR="002B6713" w:rsidRPr="00660BEC" w:rsidRDefault="002B6713">
      <w:pPr>
        <w:rPr>
          <w:rFonts w:ascii="Tahoma" w:hAnsi="Tahoma" w:cs="Tahoma"/>
          <w:sz w:val="24"/>
          <w:szCs w:val="24"/>
        </w:rPr>
      </w:pPr>
    </w:p>
    <w:sectPr w:rsidR="002B6713" w:rsidRPr="0066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B51C3"/>
    <w:multiLevelType w:val="multilevel"/>
    <w:tmpl w:val="F7D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24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EC"/>
    <w:rsid w:val="002B6713"/>
    <w:rsid w:val="00660BEC"/>
    <w:rsid w:val="00E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B442"/>
  <w15:chartTrackingRefBased/>
  <w15:docId w15:val="{905256CC-BC1C-4BB1-B0CE-2E8696A5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2024-12-11T21:13:00Z</dcterms:created>
  <dcterms:modified xsi:type="dcterms:W3CDTF">2024-12-11T21:14:00Z</dcterms:modified>
</cp:coreProperties>
</file>